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890" w:rsidRPr="007D3432" w:rsidRDefault="00100890" w:rsidP="007D3432">
      <w:pPr>
        <w:pStyle w:val="Default"/>
        <w:jc w:val="center"/>
        <w:rPr>
          <w:rFonts w:asciiTheme="minorHAnsi" w:hAnsiTheme="minorHAnsi"/>
          <w:sz w:val="22"/>
          <w:szCs w:val="22"/>
          <w:u w:val="single"/>
        </w:rPr>
      </w:pPr>
      <w:r w:rsidRPr="007D3432">
        <w:rPr>
          <w:rFonts w:asciiTheme="minorHAnsi" w:hAnsiTheme="minorHAnsi"/>
          <w:b/>
          <w:bCs/>
          <w:sz w:val="22"/>
          <w:szCs w:val="22"/>
          <w:u w:val="single"/>
        </w:rPr>
        <w:t xml:space="preserve">Advising is </w:t>
      </w:r>
      <w:proofErr w:type="gramStart"/>
      <w:r w:rsidRPr="007D3432">
        <w:rPr>
          <w:rFonts w:asciiTheme="minorHAnsi" w:hAnsiTheme="minorHAnsi"/>
          <w:b/>
          <w:bCs/>
          <w:sz w:val="22"/>
          <w:szCs w:val="22"/>
          <w:u w:val="single"/>
        </w:rPr>
        <w:t>T</w:t>
      </w:r>
      <w:bookmarkStart w:id="0" w:name="_GoBack"/>
      <w:bookmarkEnd w:id="0"/>
      <w:r w:rsidRPr="007D3432">
        <w:rPr>
          <w:rFonts w:asciiTheme="minorHAnsi" w:hAnsiTheme="minorHAnsi"/>
          <w:b/>
          <w:bCs/>
          <w:sz w:val="22"/>
          <w:szCs w:val="22"/>
          <w:u w:val="single"/>
        </w:rPr>
        <w:t>eaching</w:t>
      </w:r>
      <w:proofErr w:type="gramEnd"/>
    </w:p>
    <w:p w:rsidR="00100890" w:rsidRPr="00100890" w:rsidRDefault="00100890" w:rsidP="00100890">
      <w:pPr>
        <w:pStyle w:val="Default"/>
        <w:ind w:left="360"/>
        <w:rPr>
          <w:rFonts w:asciiTheme="minorHAnsi" w:hAnsiTheme="minorHAnsi"/>
          <w:sz w:val="22"/>
          <w:szCs w:val="22"/>
        </w:rPr>
      </w:pPr>
    </w:p>
    <w:p w:rsidR="00100890" w:rsidRPr="00100890" w:rsidRDefault="00100890" w:rsidP="00100890">
      <w:pPr>
        <w:pStyle w:val="Default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100890">
        <w:rPr>
          <w:rFonts w:asciiTheme="minorHAnsi" w:hAnsiTheme="minorHAnsi"/>
          <w:sz w:val="22"/>
          <w:szCs w:val="22"/>
        </w:rPr>
        <w:t xml:space="preserve">Academic advising is integral to fulfilling the teaching and learning mission of higher education.  Through academic advising, students learn to: </w:t>
      </w:r>
    </w:p>
    <w:p w:rsidR="00100890" w:rsidRPr="00100890" w:rsidRDefault="00100890" w:rsidP="00100890">
      <w:pPr>
        <w:pStyle w:val="Default"/>
        <w:ind w:left="1080"/>
        <w:rPr>
          <w:rFonts w:asciiTheme="minorHAnsi" w:hAnsiTheme="minorHAnsi"/>
          <w:sz w:val="22"/>
          <w:szCs w:val="22"/>
        </w:rPr>
      </w:pPr>
    </w:p>
    <w:p w:rsidR="00100890" w:rsidRPr="00100890" w:rsidRDefault="00100890" w:rsidP="00100890">
      <w:pPr>
        <w:pStyle w:val="Default"/>
        <w:numPr>
          <w:ilvl w:val="1"/>
          <w:numId w:val="4"/>
        </w:numPr>
        <w:rPr>
          <w:rFonts w:asciiTheme="minorHAnsi" w:hAnsiTheme="minorHAnsi"/>
          <w:sz w:val="22"/>
          <w:szCs w:val="22"/>
        </w:rPr>
      </w:pPr>
      <w:r w:rsidRPr="00100890">
        <w:rPr>
          <w:rFonts w:asciiTheme="minorHAnsi" w:hAnsiTheme="minorHAnsi"/>
          <w:sz w:val="22"/>
          <w:szCs w:val="22"/>
        </w:rPr>
        <w:t>Become members of their higher education community</w:t>
      </w:r>
    </w:p>
    <w:p w:rsidR="00100890" w:rsidRPr="00100890" w:rsidRDefault="00100890" w:rsidP="00100890">
      <w:pPr>
        <w:pStyle w:val="Default"/>
        <w:numPr>
          <w:ilvl w:val="1"/>
          <w:numId w:val="4"/>
        </w:numPr>
        <w:rPr>
          <w:rFonts w:asciiTheme="minorHAnsi" w:hAnsiTheme="minorHAnsi"/>
          <w:sz w:val="22"/>
          <w:szCs w:val="22"/>
        </w:rPr>
      </w:pPr>
      <w:r w:rsidRPr="00100890">
        <w:rPr>
          <w:rFonts w:asciiTheme="minorHAnsi" w:hAnsiTheme="minorHAnsi"/>
          <w:sz w:val="22"/>
          <w:szCs w:val="22"/>
        </w:rPr>
        <w:t>Think critically about their roles and responsibilities as students</w:t>
      </w:r>
    </w:p>
    <w:p w:rsidR="00100890" w:rsidRPr="00100890" w:rsidRDefault="00100890" w:rsidP="00100890">
      <w:pPr>
        <w:pStyle w:val="Default"/>
        <w:numPr>
          <w:ilvl w:val="1"/>
          <w:numId w:val="4"/>
        </w:numPr>
        <w:rPr>
          <w:rFonts w:asciiTheme="minorHAnsi" w:hAnsiTheme="minorHAnsi"/>
          <w:sz w:val="22"/>
          <w:szCs w:val="22"/>
        </w:rPr>
      </w:pPr>
      <w:r w:rsidRPr="00100890">
        <w:rPr>
          <w:rFonts w:asciiTheme="minorHAnsi" w:hAnsiTheme="minorHAnsi"/>
          <w:sz w:val="22"/>
          <w:szCs w:val="22"/>
        </w:rPr>
        <w:t xml:space="preserve">Prepare to be educated citizens of a democratic society and a global community. </w:t>
      </w:r>
    </w:p>
    <w:p w:rsidR="00100890" w:rsidRPr="00100890" w:rsidRDefault="00100890" w:rsidP="00100890">
      <w:pPr>
        <w:pStyle w:val="Default"/>
        <w:rPr>
          <w:rFonts w:asciiTheme="minorHAnsi" w:hAnsiTheme="minorHAnsi"/>
          <w:sz w:val="22"/>
          <w:szCs w:val="22"/>
        </w:rPr>
      </w:pPr>
    </w:p>
    <w:p w:rsidR="00100890" w:rsidRDefault="00100890" w:rsidP="00100890">
      <w:pPr>
        <w:pStyle w:val="ListParagraph"/>
        <w:ind w:left="1440"/>
      </w:pPr>
      <w:r w:rsidRPr="00100890">
        <w:rPr>
          <w:i/>
          <w:iCs/>
        </w:rPr>
        <w:t>Concept of Academic Advising</w:t>
      </w:r>
      <w:r w:rsidRPr="00100890">
        <w:t>, NACADA</w:t>
      </w:r>
    </w:p>
    <w:p w:rsidR="00100890" w:rsidRPr="00100890" w:rsidRDefault="00100890" w:rsidP="00100890">
      <w:pPr>
        <w:pStyle w:val="ListParagraph"/>
        <w:ind w:left="1440"/>
      </w:pPr>
    </w:p>
    <w:p w:rsidR="00100890" w:rsidRPr="00100890" w:rsidRDefault="00100890" w:rsidP="00100890">
      <w:pPr>
        <w:pStyle w:val="ListParagraph"/>
        <w:numPr>
          <w:ilvl w:val="0"/>
          <w:numId w:val="6"/>
        </w:numPr>
        <w:spacing w:after="0" w:line="336" w:lineRule="atLeast"/>
        <w:textAlignment w:val="top"/>
        <w:rPr>
          <w:rFonts w:eastAsia="Times New Roman" w:cs="Times New Roman"/>
          <w:bCs/>
          <w:color w:val="161E29"/>
        </w:rPr>
      </w:pPr>
      <w:r w:rsidRPr="00100890">
        <w:rPr>
          <w:rFonts w:eastAsia="Times New Roman" w:cs="Times New Roman"/>
          <w:bCs/>
          <w:color w:val="161E29"/>
        </w:rPr>
        <w:t>Advisors teach students. ..</w:t>
      </w:r>
    </w:p>
    <w:p w:rsidR="00100890" w:rsidRPr="00100890" w:rsidRDefault="00100890" w:rsidP="00100890">
      <w:pPr>
        <w:numPr>
          <w:ilvl w:val="1"/>
          <w:numId w:val="6"/>
        </w:numPr>
        <w:spacing w:before="100" w:beforeAutospacing="1" w:after="100" w:afterAutospacing="1" w:line="360" w:lineRule="atLeast"/>
        <w:textAlignment w:val="top"/>
        <w:rPr>
          <w:rFonts w:eastAsia="Times New Roman" w:cs="Times New Roman"/>
          <w:color w:val="161E29"/>
        </w:rPr>
      </w:pPr>
      <w:r w:rsidRPr="00100890">
        <w:rPr>
          <w:rFonts w:eastAsia="Times New Roman" w:cs="Times New Roman"/>
          <w:color w:val="161E29"/>
        </w:rPr>
        <w:t>To value the learning process</w:t>
      </w:r>
      <w:r>
        <w:rPr>
          <w:rFonts w:eastAsia="Times New Roman" w:cs="Times New Roman"/>
          <w:color w:val="161E29"/>
        </w:rPr>
        <w:t>.</w:t>
      </w:r>
    </w:p>
    <w:p w:rsidR="00100890" w:rsidRPr="00100890" w:rsidRDefault="00100890" w:rsidP="00100890">
      <w:pPr>
        <w:numPr>
          <w:ilvl w:val="1"/>
          <w:numId w:val="6"/>
        </w:numPr>
        <w:spacing w:before="100" w:beforeAutospacing="1" w:after="100" w:afterAutospacing="1" w:line="360" w:lineRule="atLeast"/>
        <w:textAlignment w:val="top"/>
        <w:rPr>
          <w:rFonts w:eastAsia="Times New Roman" w:cs="Times New Roman"/>
          <w:color w:val="161E29"/>
        </w:rPr>
      </w:pPr>
      <w:r w:rsidRPr="00100890">
        <w:rPr>
          <w:rFonts w:eastAsia="Times New Roman" w:cs="Times New Roman"/>
          <w:color w:val="161E29"/>
        </w:rPr>
        <w:t>To apply decision-making strategies</w:t>
      </w:r>
      <w:r>
        <w:rPr>
          <w:rFonts w:eastAsia="Times New Roman" w:cs="Times New Roman"/>
          <w:color w:val="161E29"/>
        </w:rPr>
        <w:t>.</w:t>
      </w:r>
    </w:p>
    <w:p w:rsidR="00100890" w:rsidRPr="00100890" w:rsidRDefault="00100890" w:rsidP="00100890">
      <w:pPr>
        <w:numPr>
          <w:ilvl w:val="1"/>
          <w:numId w:val="6"/>
        </w:numPr>
        <w:spacing w:before="100" w:beforeAutospacing="1" w:after="100" w:afterAutospacing="1" w:line="360" w:lineRule="atLeast"/>
        <w:textAlignment w:val="top"/>
        <w:rPr>
          <w:rFonts w:eastAsia="Times New Roman" w:cs="Times New Roman"/>
          <w:color w:val="161E29"/>
        </w:rPr>
      </w:pPr>
      <w:r w:rsidRPr="00100890">
        <w:rPr>
          <w:rFonts w:eastAsia="Times New Roman" w:cs="Times New Roman"/>
          <w:color w:val="161E29"/>
        </w:rPr>
        <w:t>To put the college experience into perspective</w:t>
      </w:r>
      <w:r>
        <w:rPr>
          <w:rFonts w:eastAsia="Times New Roman" w:cs="Times New Roman"/>
          <w:color w:val="161E29"/>
        </w:rPr>
        <w:t>.</w:t>
      </w:r>
    </w:p>
    <w:p w:rsidR="00100890" w:rsidRPr="00100890" w:rsidRDefault="00100890" w:rsidP="00100890">
      <w:pPr>
        <w:numPr>
          <w:ilvl w:val="1"/>
          <w:numId w:val="6"/>
        </w:numPr>
        <w:spacing w:before="100" w:beforeAutospacing="1" w:after="100" w:afterAutospacing="1" w:line="360" w:lineRule="atLeast"/>
        <w:textAlignment w:val="top"/>
        <w:rPr>
          <w:rFonts w:eastAsia="Times New Roman" w:cs="Times New Roman"/>
          <w:color w:val="161E29"/>
        </w:rPr>
      </w:pPr>
      <w:r w:rsidRPr="00100890">
        <w:rPr>
          <w:rFonts w:eastAsia="Times New Roman" w:cs="Times New Roman"/>
          <w:color w:val="161E29"/>
        </w:rPr>
        <w:t>To set priorities and evaluate events</w:t>
      </w:r>
      <w:r>
        <w:rPr>
          <w:rFonts w:eastAsia="Times New Roman" w:cs="Times New Roman"/>
          <w:color w:val="161E29"/>
        </w:rPr>
        <w:t>.</w:t>
      </w:r>
    </w:p>
    <w:p w:rsidR="00100890" w:rsidRPr="00100890" w:rsidRDefault="00100890" w:rsidP="00100890">
      <w:pPr>
        <w:numPr>
          <w:ilvl w:val="1"/>
          <w:numId w:val="6"/>
        </w:numPr>
        <w:spacing w:before="100" w:beforeAutospacing="1" w:after="100" w:afterAutospacing="1" w:line="360" w:lineRule="atLeast"/>
        <w:textAlignment w:val="top"/>
        <w:rPr>
          <w:rFonts w:eastAsia="Times New Roman" w:cs="Times New Roman"/>
          <w:color w:val="161E29"/>
        </w:rPr>
      </w:pPr>
      <w:r w:rsidRPr="00100890">
        <w:rPr>
          <w:rFonts w:eastAsia="Times New Roman" w:cs="Times New Roman"/>
          <w:color w:val="161E29"/>
        </w:rPr>
        <w:t>To develop thinking and learning skills</w:t>
      </w:r>
      <w:r>
        <w:rPr>
          <w:rFonts w:eastAsia="Times New Roman" w:cs="Times New Roman"/>
          <w:color w:val="161E29"/>
        </w:rPr>
        <w:t>.</w:t>
      </w:r>
    </w:p>
    <w:p w:rsidR="00100890" w:rsidRPr="00100890" w:rsidRDefault="00100890" w:rsidP="00100890">
      <w:pPr>
        <w:numPr>
          <w:ilvl w:val="1"/>
          <w:numId w:val="6"/>
        </w:numPr>
        <w:spacing w:before="100" w:beforeAutospacing="1" w:after="100" w:afterAutospacing="1" w:line="360" w:lineRule="atLeast"/>
        <w:textAlignment w:val="top"/>
        <w:rPr>
          <w:rFonts w:eastAsia="Times New Roman" w:cs="Times New Roman"/>
          <w:color w:val="161E29"/>
        </w:rPr>
      </w:pPr>
      <w:r w:rsidRPr="00100890">
        <w:rPr>
          <w:rFonts w:eastAsia="Times New Roman" w:cs="Times New Roman"/>
          <w:color w:val="161E29"/>
        </w:rPr>
        <w:t>To make choices</w:t>
      </w:r>
      <w:r>
        <w:rPr>
          <w:rFonts w:eastAsia="Times New Roman" w:cs="Times New Roman"/>
          <w:color w:val="161E29"/>
        </w:rPr>
        <w:t>.</w:t>
      </w:r>
    </w:p>
    <w:p w:rsidR="00100890" w:rsidRPr="00100890" w:rsidRDefault="00100890" w:rsidP="00100890">
      <w:pPr>
        <w:spacing w:after="150" w:line="336" w:lineRule="atLeast"/>
        <w:ind w:left="1440"/>
        <w:textAlignment w:val="top"/>
        <w:rPr>
          <w:rFonts w:eastAsia="Times New Roman" w:cs="Times New Roman"/>
          <w:bCs/>
          <w:i/>
          <w:color w:val="161E29"/>
        </w:rPr>
      </w:pPr>
      <w:r w:rsidRPr="00100890">
        <w:rPr>
          <w:rFonts w:eastAsia="Times New Roman" w:cs="Times New Roman"/>
          <w:bCs/>
          <w:i/>
          <w:color w:val="161E29"/>
        </w:rPr>
        <w:t xml:space="preserve">Core Values, NACADA </w:t>
      </w:r>
    </w:p>
    <w:p w:rsidR="00F065CF" w:rsidRDefault="00F065CF" w:rsidP="00F065CF">
      <w:pPr>
        <w:pStyle w:val="ListParagraph"/>
        <w:ind w:left="360"/>
        <w:jc w:val="center"/>
      </w:pPr>
    </w:p>
    <w:p w:rsidR="00100890" w:rsidRPr="00F065CF" w:rsidRDefault="00F065CF" w:rsidP="00F065CF">
      <w:pPr>
        <w:pStyle w:val="ListParagraph"/>
        <w:ind w:left="360"/>
        <w:jc w:val="center"/>
        <w:rPr>
          <w:b/>
          <w:u w:val="single"/>
        </w:rPr>
      </w:pPr>
      <w:r w:rsidRPr="00F065CF">
        <w:rPr>
          <w:b/>
          <w:u w:val="single"/>
        </w:rPr>
        <w:t>Developmental Advising Paradigm</w:t>
      </w:r>
    </w:p>
    <w:p w:rsidR="00F065CF" w:rsidRDefault="00F065CF" w:rsidP="00F065CF">
      <w:r>
        <w:rPr>
          <w:rFonts w:ascii="Trebuchet MS" w:hAnsi="Trebuchet MS"/>
          <w:b/>
          <w:bCs/>
          <w:noProof/>
          <w:color w:val="161E29"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48D75F81" wp14:editId="0977A1F9">
            <wp:simplePos x="0" y="0"/>
            <wp:positionH relativeFrom="column">
              <wp:posOffset>932244</wp:posOffset>
            </wp:positionH>
            <wp:positionV relativeFrom="paragraph">
              <wp:posOffset>155546</wp:posOffset>
            </wp:positionV>
            <wp:extent cx="4643067" cy="2944536"/>
            <wp:effectExtent l="0" t="0" r="5715" b="8255"/>
            <wp:wrapNone/>
            <wp:docPr id="1" name="Picture 1" descr="devad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vadv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3067" cy="2944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65CF" w:rsidRDefault="00F065CF" w:rsidP="00F065CF"/>
    <w:p w:rsidR="00F065CF" w:rsidRDefault="00F065CF" w:rsidP="00F065CF"/>
    <w:p w:rsidR="00F065CF" w:rsidRDefault="00F065CF" w:rsidP="00F065CF"/>
    <w:p w:rsidR="00F065CF" w:rsidRDefault="00F065CF" w:rsidP="00F065CF"/>
    <w:p w:rsidR="00F065CF" w:rsidRDefault="00F065CF" w:rsidP="00F065CF"/>
    <w:p w:rsidR="00F065CF" w:rsidRDefault="00F065CF" w:rsidP="00F065CF"/>
    <w:p w:rsidR="00F065CF" w:rsidRDefault="00F065CF" w:rsidP="00F065CF"/>
    <w:p w:rsidR="00F065CF" w:rsidRDefault="00F065CF" w:rsidP="00F065CF"/>
    <w:p w:rsidR="007D3432" w:rsidRDefault="007D3432" w:rsidP="009F7280">
      <w:pPr>
        <w:ind w:left="1440"/>
      </w:pPr>
    </w:p>
    <w:p w:rsidR="00291446" w:rsidRPr="000703AD" w:rsidRDefault="009F7280" w:rsidP="00841230">
      <w:pPr>
        <w:ind w:left="1440"/>
      </w:pPr>
      <w:r>
        <w:t xml:space="preserve">Terry </w:t>
      </w:r>
      <w:proofErr w:type="spellStart"/>
      <w:r>
        <w:t>O’Banion</w:t>
      </w:r>
      <w:proofErr w:type="spellEnd"/>
      <w:r>
        <w:t>, 1972</w:t>
      </w:r>
    </w:p>
    <w:sectPr w:rsidR="00291446" w:rsidRPr="000703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E93" w:rsidRDefault="00243E93" w:rsidP="00782669">
      <w:pPr>
        <w:spacing w:after="0" w:line="240" w:lineRule="auto"/>
      </w:pPr>
      <w:r>
        <w:separator/>
      </w:r>
    </w:p>
  </w:endnote>
  <w:endnote w:type="continuationSeparator" w:id="0">
    <w:p w:rsidR="00243E93" w:rsidRDefault="00243E93" w:rsidP="00782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E93" w:rsidRDefault="00243E93" w:rsidP="00782669">
      <w:pPr>
        <w:spacing w:after="0" w:line="240" w:lineRule="auto"/>
      </w:pPr>
      <w:r>
        <w:separator/>
      </w:r>
    </w:p>
  </w:footnote>
  <w:footnote w:type="continuationSeparator" w:id="0">
    <w:p w:rsidR="00243E93" w:rsidRDefault="00243E93" w:rsidP="007826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B9B049A"/>
    <w:multiLevelType w:val="hybridMultilevel"/>
    <w:tmpl w:val="2984C87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78283D"/>
    <w:multiLevelType w:val="hybridMultilevel"/>
    <w:tmpl w:val="E73CA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36B9D"/>
    <w:multiLevelType w:val="hybridMultilevel"/>
    <w:tmpl w:val="16DC6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CAA732E"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D0894"/>
    <w:multiLevelType w:val="multilevel"/>
    <w:tmpl w:val="8A44D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5817BF"/>
    <w:multiLevelType w:val="hybridMultilevel"/>
    <w:tmpl w:val="59EAB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AA732E"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62EB5"/>
    <w:multiLevelType w:val="hybridMultilevel"/>
    <w:tmpl w:val="4684B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AA732E"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573F3C"/>
    <w:multiLevelType w:val="hybridMultilevel"/>
    <w:tmpl w:val="CD3E51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E4E753A"/>
    <w:multiLevelType w:val="hybridMultilevel"/>
    <w:tmpl w:val="969698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E8F42E3"/>
    <w:multiLevelType w:val="hybridMultilevel"/>
    <w:tmpl w:val="76840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B86F68"/>
    <w:multiLevelType w:val="multilevel"/>
    <w:tmpl w:val="8A44D9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585907EA"/>
    <w:multiLevelType w:val="hybridMultilevel"/>
    <w:tmpl w:val="735AB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AA732E"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6D0586"/>
    <w:multiLevelType w:val="hybridMultilevel"/>
    <w:tmpl w:val="3996B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4743B4"/>
    <w:multiLevelType w:val="hybridMultilevel"/>
    <w:tmpl w:val="20BC5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AA732E"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ED5F0F"/>
    <w:multiLevelType w:val="multilevel"/>
    <w:tmpl w:val="8A44D97A"/>
    <w:lvl w:ilvl="0">
      <w:start w:val="1"/>
      <w:numFmt w:val="bullet"/>
      <w:lvlText w:val=""/>
      <w:lvlJc w:val="left"/>
      <w:pPr>
        <w:tabs>
          <w:tab w:val="num" w:pos="-810"/>
        </w:tabs>
        <w:ind w:left="-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90"/>
        </w:tabs>
        <w:ind w:left="-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</w:abstractNum>
  <w:abstractNum w:abstractNumId="14">
    <w:nsid w:val="7D1D2754"/>
    <w:multiLevelType w:val="hybridMultilevel"/>
    <w:tmpl w:val="CA629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AA732E"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3F5AE0"/>
    <w:multiLevelType w:val="multilevel"/>
    <w:tmpl w:val="2BEA3B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6"/>
  </w:num>
  <w:num w:numId="5">
    <w:abstractNumId w:val="9"/>
  </w:num>
  <w:num w:numId="6">
    <w:abstractNumId w:val="7"/>
  </w:num>
  <w:num w:numId="7">
    <w:abstractNumId w:val="13"/>
  </w:num>
  <w:num w:numId="8">
    <w:abstractNumId w:val="3"/>
  </w:num>
  <w:num w:numId="9">
    <w:abstractNumId w:val="15"/>
  </w:num>
  <w:num w:numId="10">
    <w:abstractNumId w:val="2"/>
  </w:num>
  <w:num w:numId="11">
    <w:abstractNumId w:val="14"/>
  </w:num>
  <w:num w:numId="12">
    <w:abstractNumId w:val="5"/>
  </w:num>
  <w:num w:numId="13">
    <w:abstractNumId w:val="11"/>
  </w:num>
  <w:num w:numId="14">
    <w:abstractNumId w:val="4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890"/>
    <w:rsid w:val="000703AD"/>
    <w:rsid w:val="00100890"/>
    <w:rsid w:val="00243E93"/>
    <w:rsid w:val="00291446"/>
    <w:rsid w:val="006427AE"/>
    <w:rsid w:val="0068311D"/>
    <w:rsid w:val="00760947"/>
    <w:rsid w:val="00782669"/>
    <w:rsid w:val="007D3432"/>
    <w:rsid w:val="00841230"/>
    <w:rsid w:val="008553E8"/>
    <w:rsid w:val="009F7280"/>
    <w:rsid w:val="00D7747A"/>
    <w:rsid w:val="00E00CA9"/>
    <w:rsid w:val="00F065CF"/>
    <w:rsid w:val="00F61841"/>
    <w:rsid w:val="00FF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609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890"/>
    <w:pPr>
      <w:ind w:left="720"/>
      <w:contextualSpacing/>
    </w:pPr>
  </w:style>
  <w:style w:type="paragraph" w:customStyle="1" w:styleId="Default">
    <w:name w:val="Default"/>
    <w:rsid w:val="00100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e11">
    <w:name w:val="style11"/>
    <w:basedOn w:val="Normal"/>
    <w:rsid w:val="00100890"/>
    <w:pPr>
      <w:spacing w:after="0" w:line="336" w:lineRule="atLeast"/>
      <w:textAlignment w:val="top"/>
    </w:pPr>
    <w:rPr>
      <w:rFonts w:ascii="Trebuchet MS" w:eastAsia="Times New Roman" w:hAnsi="Trebuchet MS" w:cs="Times New Roman"/>
      <w:b/>
      <w:bCs/>
      <w:color w:val="161E29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5C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6094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0703AD"/>
    <w:rPr>
      <w:i/>
      <w:iCs/>
    </w:rPr>
  </w:style>
  <w:style w:type="character" w:customStyle="1" w:styleId="style2">
    <w:name w:val="style2"/>
    <w:basedOn w:val="DefaultParagraphFont"/>
    <w:rsid w:val="000703AD"/>
  </w:style>
  <w:style w:type="paragraph" w:styleId="Header">
    <w:name w:val="header"/>
    <w:basedOn w:val="Normal"/>
    <w:link w:val="HeaderChar"/>
    <w:uiPriority w:val="99"/>
    <w:unhideWhenUsed/>
    <w:rsid w:val="007826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669"/>
  </w:style>
  <w:style w:type="paragraph" w:styleId="Footer">
    <w:name w:val="footer"/>
    <w:basedOn w:val="Normal"/>
    <w:link w:val="FooterChar"/>
    <w:uiPriority w:val="99"/>
    <w:unhideWhenUsed/>
    <w:rsid w:val="007826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6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609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890"/>
    <w:pPr>
      <w:ind w:left="720"/>
      <w:contextualSpacing/>
    </w:pPr>
  </w:style>
  <w:style w:type="paragraph" w:customStyle="1" w:styleId="Default">
    <w:name w:val="Default"/>
    <w:rsid w:val="00100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e11">
    <w:name w:val="style11"/>
    <w:basedOn w:val="Normal"/>
    <w:rsid w:val="00100890"/>
    <w:pPr>
      <w:spacing w:after="0" w:line="336" w:lineRule="atLeast"/>
      <w:textAlignment w:val="top"/>
    </w:pPr>
    <w:rPr>
      <w:rFonts w:ascii="Trebuchet MS" w:eastAsia="Times New Roman" w:hAnsi="Trebuchet MS" w:cs="Times New Roman"/>
      <w:b/>
      <w:bCs/>
      <w:color w:val="161E29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5C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6094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0703AD"/>
    <w:rPr>
      <w:i/>
      <w:iCs/>
    </w:rPr>
  </w:style>
  <w:style w:type="character" w:customStyle="1" w:styleId="style2">
    <w:name w:val="style2"/>
    <w:basedOn w:val="DefaultParagraphFont"/>
    <w:rsid w:val="000703AD"/>
  </w:style>
  <w:style w:type="paragraph" w:styleId="Header">
    <w:name w:val="header"/>
    <w:basedOn w:val="Normal"/>
    <w:link w:val="HeaderChar"/>
    <w:uiPriority w:val="99"/>
    <w:unhideWhenUsed/>
    <w:rsid w:val="007826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669"/>
  </w:style>
  <w:style w:type="paragraph" w:styleId="Footer">
    <w:name w:val="footer"/>
    <w:basedOn w:val="Normal"/>
    <w:link w:val="FooterChar"/>
    <w:uiPriority w:val="99"/>
    <w:unhideWhenUsed/>
    <w:rsid w:val="007826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8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2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0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22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44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722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86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465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91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649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75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746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453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770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1251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7234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791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195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0238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94315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5071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0637578">
                                                                                                      <w:marLeft w:val="375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62742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79946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7876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66338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67519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556659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331530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901067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135320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95979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4482624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116883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3473152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8587429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05122423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4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8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21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179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00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96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775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20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516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51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044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559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3133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7298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080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5949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4860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4952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5398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2062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9633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9918162">
                                                                                                      <w:marLeft w:val="375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46077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24766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32900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72909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23600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27504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238964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875502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52044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97130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56580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5146085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4046360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257375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15560639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9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2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72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26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939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060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712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955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638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725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409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4241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0981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7669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9588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4344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58208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8325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8732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636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9073172">
                                                                                                      <w:marLeft w:val="375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99227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1856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104026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139032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6640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91053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856201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376391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080223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136599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152992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4686744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4339497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0607060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11779213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0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3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7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99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459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38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47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977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126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132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651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1019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5048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1945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1191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175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3662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0119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81154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295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6246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7653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818600">
                                                                                                      <w:marLeft w:val="375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91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09707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066188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24535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57131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1802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334308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70323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847175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440387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6038705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4512046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908524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5266637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8423482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333408748">
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397781354">
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Callahan</dc:creator>
  <cp:lastModifiedBy>Neil Callahan</cp:lastModifiedBy>
  <cp:revision>2</cp:revision>
  <dcterms:created xsi:type="dcterms:W3CDTF">2013-10-21T17:44:00Z</dcterms:created>
  <dcterms:modified xsi:type="dcterms:W3CDTF">2013-10-21T17:44:00Z</dcterms:modified>
</cp:coreProperties>
</file>